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1864327 416/B/C, 426, 428B/C, 438B/C Bucket/Boom 3.5 2.5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1864406 426 Boom 3.5 2.125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1939270 428C, 438B, 438C Bucket 4 2.75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1945603 426B, 426C, 428B, 436B, 436C Bucket 3.75 2.75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2275347 426B, 426C, 436B, 436C Boom 5 2.5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2275350 446 Extendable Stick 3 1.75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2281776 436C, 446, 446B Stick 5.25 3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2281778 416/B/C, 426/B/C, 428/B, 436/B/C, 438/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Tilt/Boom/Lift 3.5 2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2310898 416B/C, 428B/C, 438B/C Stick 4.5 2.5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2339205 436C, 446, 446B Tilt 4 2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2342595 428B, 438B/C Stabilizer 2.75 1.75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2350354 416/B, 426/B, 428/B, 436/B, 438/B Bucket/Stick 3 1.5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2350969 436C, 446, 446B Lift 3.75 2.25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2350970 436C, 446, 446B Boom 5.25 2.875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2384462 416C, 426C, 428C, 436C, 438C Tilt 3 2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2402482 416C, 426C, 428/C, 436C, 438/C Steering, Stabilizer 2.75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1.75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2405500 416C, 426C, 428C, 436C Steering 2.5 1.75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2408525 416, 426, 428, 438 Bucket, Boom, Stick 3.25 2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2409538 416B/C, 426B/C, 428B/C, 436B/C, 438B/C Swing. Sideshift 4 2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2418924 416B, 416C, 428B, 428C, 438B, 438C Boom 4.5 2.375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2422538 416, 426, 428, 438 Stick 4.25 2.5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2430384 426B, 426C, 436B, 436C Boom 5 2.5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2435798 416B, 428B, 428C, 438B, 438C Stick 4.5 2.5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2440958 426B, 426C, 436B, 436C Stick 5 2.75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2465925 416, 426, 428, 436, 438 Steering 3 1.875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2465926 416/B/C, 426/B, 428/B/C, 436/B, 438/B/C Lift, Load, Tilt 3.25 1.875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2465927 416, 416B, 426, 426B, 428, 428B, 436, 436B Steering 3 1.875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Economica" w:cs="Economica" w:eastAsia="Economica" w:hAnsi="Economica"/>
          <w:sz w:val="16"/>
          <w:szCs w:val="16"/>
          <w:u w:val="none"/>
        </w:rPr>
      </w:pPr>
      <w:r w:rsidDel="00000000" w:rsidR="00000000" w:rsidRPr="00000000">
        <w:rPr>
          <w:rFonts w:ascii="Economica" w:cs="Economica" w:eastAsia="Economica" w:hAnsi="Economica"/>
          <w:sz w:val="16"/>
          <w:szCs w:val="16"/>
          <w:rtl w:val="0"/>
        </w:rPr>
        <w:t xml:space="preserve">2465929 416, 416B, 426, 426B, 428, 436, 436B Stabilizer, Stick, Swing 4 2.125</w:t>
      </w:r>
    </w:p>
    <w:sectPr>
      <w:pgSz w:h="12240" w:w="15840" w:orient="landscape"/>
      <w:pgMar w:bottom="1417" w:top="1417" w:left="1701" w:right="1701" w:header="708" w:footer="708"/>
      <w:pgNumType w:start="1"/>
      <w:cols w:equalWidth="0" w:num="2">
        <w:col w:space="720" w:w="5859"/>
        <w:col w:space="0" w:w="585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conomica" w:cs="Economica" w:eastAsia="Economica" w:hAnsi="Economica"/>
        <w:sz w:val="14"/>
        <w:szCs w:val="14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K5xdGbXLfrcOQAjTQKPNkA5yQ==">CgMxLjA4AHIhMURGZnMyTTM0QnNrV0hIVVhwR0R6c3VucU8wbUdiU09n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2022-12-23T04:14:00Z</dcterms:created>
  <dc:creator>Mayra</dc:creator>
</cp:coreProperties>
</file>